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0FA0" w:rsidRPr="00BE0FA0" w:rsidRDefault="00BE0FA0" w:rsidP="00BE0FA0">
      <w:pPr>
        <w:spacing w:before="0" w:after="0" w:line="240" w:lineRule="auto"/>
        <w:rPr>
          <w:rFonts w:eastAsiaTheme="minorHAnsi"/>
          <w:szCs w:val="26"/>
        </w:rPr>
      </w:pPr>
      <w:r w:rsidRPr="00BE0FA0">
        <w:rPr>
          <w:rFonts w:eastAsiaTheme="minorHAnsi"/>
          <w:szCs w:val="26"/>
        </w:rPr>
        <w:t>TRƯỜNG CAO ĐẢNG KỸ THUẬT</w:t>
      </w:r>
    </w:p>
    <w:p w:rsidR="00BE0FA0" w:rsidRPr="00BE0FA0" w:rsidRDefault="00BE0FA0" w:rsidP="00BE0FA0">
      <w:pPr>
        <w:spacing w:before="0" w:after="0" w:line="240" w:lineRule="auto"/>
        <w:rPr>
          <w:rFonts w:eastAsiaTheme="minorHAnsi"/>
          <w:szCs w:val="26"/>
        </w:rPr>
      </w:pPr>
      <w:r w:rsidRPr="00BE0FA0">
        <w:rPr>
          <w:rFonts w:eastAsiaTheme="minorHAnsi"/>
          <w:szCs w:val="26"/>
        </w:rPr>
        <w:t>LÝ TỰ TRỌNG TP.HỒ CHÍ MINH</w:t>
      </w:r>
    </w:p>
    <w:p w:rsidR="00BE0FA0" w:rsidRDefault="00BE0FA0" w:rsidP="00BE0FA0">
      <w:pPr>
        <w:spacing w:before="0" w:after="0" w:line="240" w:lineRule="auto"/>
        <w:rPr>
          <w:rFonts w:eastAsiaTheme="minorHAnsi"/>
          <w:b/>
          <w:szCs w:val="26"/>
        </w:rPr>
      </w:pPr>
      <w:r w:rsidRPr="00BE0FA0">
        <w:rPr>
          <w:rFonts w:eastAsiaTheme="minorHAnsi"/>
          <w:b/>
          <w:szCs w:val="26"/>
        </w:rPr>
        <w:t xml:space="preserve">         PHÒNG TC – HC </w:t>
      </w:r>
      <w:r w:rsidR="00223451">
        <w:rPr>
          <w:rFonts w:eastAsiaTheme="minorHAnsi"/>
          <w:b/>
          <w:szCs w:val="26"/>
        </w:rPr>
        <w:t>–</w:t>
      </w:r>
      <w:r w:rsidRPr="00BE0FA0">
        <w:rPr>
          <w:rFonts w:eastAsiaTheme="minorHAnsi"/>
          <w:b/>
          <w:szCs w:val="26"/>
        </w:rPr>
        <w:t xml:space="preserve"> TH</w:t>
      </w:r>
    </w:p>
    <w:p w:rsidR="00223451" w:rsidRPr="00BE0FA0" w:rsidRDefault="00223451" w:rsidP="00BE0FA0">
      <w:pPr>
        <w:spacing w:before="0" w:after="0" w:line="240" w:lineRule="auto"/>
        <w:rPr>
          <w:rFonts w:eastAsiaTheme="minorHAnsi"/>
          <w:b/>
          <w:szCs w:val="26"/>
        </w:rPr>
      </w:pPr>
      <w:r>
        <w:rPr>
          <w:rFonts w:eastAsiaTheme="minorHAnsi"/>
          <w:b/>
          <w:szCs w:val="26"/>
        </w:rPr>
        <w:t xml:space="preserve">                 TỔ BẢO VỆ</w:t>
      </w:r>
    </w:p>
    <w:p w:rsidR="006E0633" w:rsidRPr="00223451" w:rsidRDefault="006E0633" w:rsidP="00E62CB5">
      <w:pPr>
        <w:spacing w:before="100" w:beforeAutospacing="1" w:after="360"/>
        <w:jc w:val="center"/>
        <w:rPr>
          <w:b/>
          <w:sz w:val="28"/>
          <w:szCs w:val="28"/>
        </w:rPr>
      </w:pPr>
      <w:r w:rsidRPr="00223451">
        <w:rPr>
          <w:b/>
          <w:sz w:val="28"/>
          <w:szCs w:val="28"/>
        </w:rPr>
        <w:t>BÀI</w:t>
      </w:r>
      <w:r w:rsidR="00E62CB5" w:rsidRPr="00223451">
        <w:rPr>
          <w:b/>
          <w:sz w:val="28"/>
          <w:szCs w:val="28"/>
        </w:rPr>
        <w:t xml:space="preserve"> VIẾT</w:t>
      </w:r>
      <w:r w:rsidRPr="00223451">
        <w:rPr>
          <w:b/>
          <w:sz w:val="28"/>
          <w:szCs w:val="28"/>
        </w:rPr>
        <w:t xml:space="preserve"> THU HOẠCH</w:t>
      </w:r>
      <w:r w:rsidR="000C150E" w:rsidRPr="00223451">
        <w:rPr>
          <w:b/>
          <w:sz w:val="28"/>
          <w:szCs w:val="28"/>
        </w:rPr>
        <w:t xml:space="preserve"> LỚP BỒI DƯỠNG CHÍNH TRỊ</w:t>
      </w:r>
      <w:r w:rsidR="00E62CB5" w:rsidRPr="00223451">
        <w:rPr>
          <w:b/>
          <w:sz w:val="28"/>
          <w:szCs w:val="28"/>
        </w:rPr>
        <w:t xml:space="preserve"> HÈ 2017</w:t>
      </w:r>
    </w:p>
    <w:p w:rsidR="006E0633" w:rsidRPr="00122DEF" w:rsidRDefault="001B30C2" w:rsidP="00C2181C">
      <w:pPr>
        <w:spacing w:before="0" w:after="0"/>
        <w:rPr>
          <w:b/>
          <w:bCs/>
          <w:color w:val="000000"/>
          <w:sz w:val="24"/>
          <w:szCs w:val="24"/>
        </w:rPr>
      </w:pPr>
      <w:r w:rsidRPr="00122DEF">
        <w:rPr>
          <w:b/>
          <w:bCs/>
          <w:color w:val="000000"/>
          <w:sz w:val="24"/>
          <w:szCs w:val="24"/>
        </w:rPr>
        <w:t>CÂU1:</w:t>
      </w:r>
      <w:r w:rsidR="00C2181C" w:rsidRPr="00122DEF">
        <w:rPr>
          <w:b/>
          <w:bCs/>
          <w:color w:val="000000"/>
          <w:sz w:val="24"/>
          <w:szCs w:val="24"/>
        </w:rPr>
        <w:t xml:space="preserve"> </w:t>
      </w:r>
      <w:r w:rsidR="006E0633" w:rsidRPr="00122DEF">
        <w:rPr>
          <w:b/>
          <w:bCs/>
          <w:color w:val="000000"/>
          <w:sz w:val="24"/>
          <w:szCs w:val="24"/>
        </w:rPr>
        <w:t>Qua các chuyên đề đã được học tập. Anh (Chị) hãy trình bày một số nội dung mà Anh (Chị) tâm đắc nhất. Vì sao</w:t>
      </w:r>
    </w:p>
    <w:p w:rsidR="00667C7D" w:rsidRPr="00122DEF" w:rsidRDefault="001B30C2" w:rsidP="00667C7D">
      <w:pPr>
        <w:spacing w:before="0" w:after="0"/>
        <w:rPr>
          <w:b/>
          <w:sz w:val="24"/>
          <w:szCs w:val="24"/>
        </w:rPr>
      </w:pPr>
      <w:r w:rsidRPr="00122DEF">
        <w:rPr>
          <w:b/>
          <w:bCs/>
          <w:color w:val="000000"/>
          <w:sz w:val="24"/>
          <w:szCs w:val="24"/>
        </w:rPr>
        <w:t>CÂU2:</w:t>
      </w:r>
      <w:r w:rsidR="00C2181C" w:rsidRPr="00122DEF">
        <w:rPr>
          <w:b/>
          <w:bCs/>
          <w:color w:val="000000"/>
          <w:sz w:val="24"/>
          <w:szCs w:val="24"/>
        </w:rPr>
        <w:t xml:space="preserve"> </w:t>
      </w:r>
      <w:r w:rsidR="00667C7D" w:rsidRPr="00122DEF">
        <w:rPr>
          <w:b/>
          <w:bCs/>
          <w:color w:val="000000"/>
          <w:sz w:val="24"/>
          <w:szCs w:val="24"/>
        </w:rPr>
        <w:t>Là một người làm công tác giáo dục, với vai trò, nhiệm vụ của Anh (Chị) cần làm gì để thực hiện công việc học tập và làm theo tư tưởng, đạo đức, phong cách Hồ Chí Minh.</w:t>
      </w:r>
    </w:p>
    <w:p w:rsidR="00C44628" w:rsidRPr="00122DEF" w:rsidRDefault="006E0633" w:rsidP="000C150E">
      <w:pPr>
        <w:ind w:left="-142"/>
        <w:jc w:val="center"/>
        <w:rPr>
          <w:sz w:val="32"/>
          <w:szCs w:val="32"/>
        </w:rPr>
      </w:pPr>
      <w:r w:rsidRPr="00122DEF">
        <w:rPr>
          <w:sz w:val="32"/>
          <w:szCs w:val="32"/>
        </w:rPr>
        <w:t>*********</w:t>
      </w:r>
    </w:p>
    <w:p w:rsidR="006E0633" w:rsidRPr="00122DEF" w:rsidRDefault="006E0633" w:rsidP="006E0633">
      <w:pPr>
        <w:jc w:val="center"/>
        <w:rPr>
          <w:sz w:val="32"/>
          <w:szCs w:val="32"/>
        </w:rPr>
      </w:pPr>
      <w:r w:rsidRPr="00122DEF">
        <w:rPr>
          <w:sz w:val="32"/>
          <w:szCs w:val="32"/>
        </w:rPr>
        <w:t>BÀI LÀM</w:t>
      </w:r>
    </w:p>
    <w:p w:rsidR="006E0633" w:rsidRPr="00122DEF" w:rsidRDefault="001B30C2" w:rsidP="006E0633">
      <w:r w:rsidRPr="00122DEF">
        <w:rPr>
          <w:b/>
        </w:rPr>
        <w:t>CÂU 1</w:t>
      </w:r>
      <w:r w:rsidRPr="00122DEF">
        <w:t xml:space="preserve">: </w:t>
      </w:r>
      <w:r w:rsidR="006E0633" w:rsidRPr="00122DEF">
        <w:t>NGHỊ QUYẾT SỐ 11-NQ/TW VỀ “HOÀN THIỆN THỂ CHẾ KINH TẾ THỊ</w:t>
      </w:r>
      <w:r w:rsidR="00AE40D1" w:rsidRPr="00122DEF">
        <w:t xml:space="preserve"> TRƯ</w:t>
      </w:r>
      <w:r w:rsidR="006E0633" w:rsidRPr="00122DEF">
        <w:t xml:space="preserve">ỜNG ĐỊNH HƯỚNG XÃ HỘI CHỦ NGHĨA”  </w:t>
      </w:r>
    </w:p>
    <w:p w:rsidR="006E0633" w:rsidRPr="00122DEF" w:rsidRDefault="006E0633" w:rsidP="006E0633">
      <w:pPr>
        <w:pStyle w:val="NormalWeb"/>
        <w:pBdr>
          <w:top w:val="single" w:sz="4" w:space="0" w:color="FFFFFF"/>
        </w:pBdr>
        <w:shd w:val="clear" w:color="auto" w:fill="FFFFFF"/>
        <w:spacing w:before="0" w:beforeAutospacing="0" w:after="0" w:afterAutospacing="0" w:line="312" w:lineRule="auto"/>
        <w:ind w:firstLine="720"/>
        <w:jc w:val="both"/>
        <w:rPr>
          <w:color w:val="000000"/>
          <w:sz w:val="26"/>
          <w:szCs w:val="26"/>
        </w:rPr>
      </w:pPr>
      <w:r w:rsidRPr="00122DEF">
        <w:rPr>
          <w:color w:val="000000"/>
          <w:sz w:val="26"/>
          <w:szCs w:val="26"/>
        </w:rPr>
        <w:t>Trong thời gian tới cần tiếp tục đẩy mạnh quá trình này theo hướng kết hợp có hiệu quả phát triển chiều rộng với chiều sâu, chú trọng phát triển chiều sâu, nâng cao chất lượng tăng trưởng và sức cạnh tranh trên cơ sở nâng cao năng suất lao động, ứng dụng tiến bộ khoa học - công nghệ, đổi mới và sáng tạo, nâng cao chất lượng nguồn nhân lực, phát huy lợi thế so sánh và chủ động hội nhập quốc tế phát triển nhanh và bền vững (hướng tới các mục tiêu phát triển bền vững đến năm 2030 của Liên hợp quốc). Đổi mới mô hình tăng trưởng chuyển mạnh từ chủ yếu dựa vào xuất khẩu và vốn đầu tư sang phát triển đồng thời dựa cả vào vốn đầu tư, xuất khẩu và thị trường trong nước. Động lực quan trọng nhất và cũng là điều kiện để đổi mới mô hình tăng trưởng là đẩy mạnh nghiên cứu, ứng dụng khoa học, công nghệ và đổi mới, sáng tạo.</w:t>
      </w:r>
    </w:p>
    <w:p w:rsidR="006E0633" w:rsidRPr="00122DEF" w:rsidRDefault="006E0633" w:rsidP="006E0633">
      <w:pPr>
        <w:pStyle w:val="NormalWeb"/>
        <w:pBdr>
          <w:top w:val="single" w:sz="4" w:space="0" w:color="FFFFFF"/>
        </w:pBdr>
        <w:shd w:val="clear" w:color="auto" w:fill="FFFFFF"/>
        <w:spacing w:before="0" w:beforeAutospacing="0" w:after="0" w:afterAutospacing="0" w:line="312" w:lineRule="auto"/>
        <w:ind w:firstLine="720"/>
        <w:jc w:val="both"/>
        <w:rPr>
          <w:color w:val="000000"/>
          <w:sz w:val="26"/>
          <w:szCs w:val="26"/>
        </w:rPr>
      </w:pPr>
      <w:r w:rsidRPr="00122DEF">
        <w:rPr>
          <w:color w:val="000000"/>
          <w:sz w:val="26"/>
          <w:szCs w:val="26"/>
        </w:rPr>
        <w:t xml:space="preserve">Tập trung xây dựng nền công nghiệp và thương hiệu công nghiệp quốc gia với tầm nhìn trung, dài hạn, có lộ trình cho từng giai đoạn; phát triển có chọn lọc một số ngành công nghiệp chế tạo, chế biến, công nghiệp công nghệ cao, công nghiệp sạch, công nghiệp năng lượng, cơ khí, điện tử, hoá chất, công nghiệp xây dựng, xây lắp, công nghiệp quốc phòng, an ninh. Phát triển nông nghiệp và kinh tế nông thôn gắn với xây dựng nông thôn mới; xây dựng nền nông nghiệp theo hướng sản xuất hàng hoá lớn, ứng dụng công nghệ cao, nâng cao chất lượng sản phẩm, bảo đảm an toàn vệ sinh thực phẩm; nâng cao giá trị gia tăng, đẩy mạnh xuất khẩu; có chính sách phù hợp để tích tụ, tập trung ruộng đất. Đẩy mạnh phát triển khu vực dịch vụ theo hướng hiện đại, đạt tốc độ tăng trưởng cao hơn các khu vực sản xuất và cao hơn tốc độ tăng trưởng của cả nền kinh tế. Tập trung phát triển một số ngành dịch vụ có lợi thế, có hàm lượng tri thức và công nghệ cao. Phát triển mạnh kinh tế biển nhằm tăng cường tiềm lực kinh tế quốc gia và bảo vệ chủ quyền biển, đảo. Phát huy tiềm năng, thế mạnh của từng vùng, đồng thời ưu tiên phát triển các vùng kinh tế động lực; có chính sách hỗ trợ phát triển các vùng còn nhiều khó khăn, nhất là vùng sâu, vùng xa, vùng đồng bào dân tộc thiểu số, miền núi và hải đảo; xây dựng một số đặc khu kinh tế. </w:t>
      </w:r>
      <w:r w:rsidRPr="00122DEF">
        <w:rPr>
          <w:color w:val="000000"/>
          <w:sz w:val="26"/>
          <w:szCs w:val="26"/>
        </w:rPr>
        <w:lastRenderedPageBreak/>
        <w:t>Từng bước hình thành hệ thống đô thị có kết cấu hạ tầng đồng bộ, hiện đại, thân thiện với môi trường. Đẩy mạnh huy động và sử dụng hiệu quả nguồn lực xã hội để tiếp tục tập trung đầu tư hình thành hệ thống kết cấu hạ tầng kinh tế - xã hội tương đối đồng bộ với một số công trình hiện đại.</w:t>
      </w:r>
    </w:p>
    <w:p w:rsidR="006E0633" w:rsidRPr="00122DEF" w:rsidRDefault="006E0633" w:rsidP="006E0633">
      <w:pPr>
        <w:pStyle w:val="NormalWeb"/>
        <w:pBdr>
          <w:top w:val="single" w:sz="4" w:space="0" w:color="FFFFFF"/>
        </w:pBdr>
        <w:shd w:val="clear" w:color="auto" w:fill="FFFFFF"/>
        <w:spacing w:before="0" w:beforeAutospacing="0" w:after="0" w:afterAutospacing="0" w:line="312" w:lineRule="auto"/>
        <w:jc w:val="both"/>
        <w:rPr>
          <w:color w:val="000000"/>
          <w:sz w:val="26"/>
          <w:szCs w:val="26"/>
        </w:rPr>
      </w:pPr>
      <w:r w:rsidRPr="00122DEF">
        <w:rPr>
          <w:color w:val="000000"/>
          <w:sz w:val="26"/>
          <w:szCs w:val="26"/>
        </w:rPr>
        <w:t>Thống nhất nhận thức nền kinh tế thị trường định hướng xã hội chủ nghĩa Việt Nam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thị trường đóng vai trò chủ yếu trong huy động và phân bổ có hiệu quả các nguồn lực phát triển, là động lực chủ yếu để giải phóng sức sản xuất; các nguồn lực nhà nước được phân bổ theo chiến lược, quy hoạch, kế hoạch phù hợp với cơ chế thị trường. Nhà nước đóng vai trò định hướng, xây dựng và hoàn thiện thể chế kinh tế, tạo môi trường cạnh tranh bình đẳng, minh bạch và lành mạnh; sử dụng các công cụ, chính sách và các nguồn lực của Nhà nước để định hướng và điều tiết nền kinh tế, thúc đẩy sản xuất kinh doanh và bảo vệ môi trường; thực hiện tiến bộ, công bằng xã hội trong từng bước, từng chính sách phát triển. Phát huy vai trò làm chủ của nhân dân trong phát triển kinh tế - xã hội.</w:t>
      </w:r>
    </w:p>
    <w:p w:rsidR="00280CE1" w:rsidRPr="00223451" w:rsidRDefault="006E0633" w:rsidP="00223451">
      <w:pPr>
        <w:pStyle w:val="NormalWeb"/>
        <w:pBdr>
          <w:top w:val="single" w:sz="4" w:space="0" w:color="FFFFFF"/>
        </w:pBdr>
        <w:shd w:val="clear" w:color="auto" w:fill="FFFFFF"/>
        <w:spacing w:before="0" w:beforeAutospacing="0" w:after="0" w:afterAutospacing="0" w:line="312" w:lineRule="auto"/>
        <w:ind w:firstLine="720"/>
        <w:jc w:val="both"/>
        <w:rPr>
          <w:color w:val="000000"/>
          <w:sz w:val="26"/>
          <w:szCs w:val="26"/>
        </w:rPr>
      </w:pPr>
      <w:r w:rsidRPr="00122DEF">
        <w:rPr>
          <w:color w:val="000000"/>
          <w:sz w:val="26"/>
          <w:szCs w:val="26"/>
        </w:rPr>
        <w:t>Những nhận thức trên đây cần được tiếp tục cụ thể hoá, thể chế hoá phù hợp với từng giai đoạn phát triển trong thời kỳ quá độ lên chủ nghĩa xã hội.</w:t>
      </w:r>
    </w:p>
    <w:p w:rsidR="00280CE1" w:rsidRPr="00122DEF" w:rsidRDefault="001B30C2" w:rsidP="00280CE1">
      <w:pPr>
        <w:spacing w:before="0" w:after="0"/>
        <w:rPr>
          <w:b/>
          <w:sz w:val="32"/>
          <w:szCs w:val="32"/>
        </w:rPr>
      </w:pPr>
      <w:r w:rsidRPr="00122DEF">
        <w:rPr>
          <w:b/>
          <w:color w:val="000000"/>
          <w:szCs w:val="26"/>
        </w:rPr>
        <w:t xml:space="preserve">CÂU 2: </w:t>
      </w:r>
      <w:r w:rsidR="00280CE1" w:rsidRPr="00122DEF">
        <w:rPr>
          <w:b/>
          <w:bCs/>
          <w:color w:val="000000"/>
          <w:sz w:val="32"/>
          <w:szCs w:val="32"/>
        </w:rPr>
        <w:t>Là một người làm công tác giáo dục, với vai trò, nhiệm vụ ,cần làm gì để thực hiện công việc học tập và làm theo tư tưởng, đạo đức, phong cách Hồ Chí Minh.</w:t>
      </w:r>
    </w:p>
    <w:p w:rsidR="00280CE1" w:rsidRPr="00122DEF" w:rsidRDefault="00280CE1" w:rsidP="00280CE1">
      <w:pPr>
        <w:spacing w:before="0" w:after="0"/>
        <w:ind w:firstLine="720"/>
        <w:jc w:val="both"/>
        <w:rPr>
          <w:szCs w:val="26"/>
          <w:lang w:val="nl-NL"/>
        </w:rPr>
      </w:pPr>
      <w:r w:rsidRPr="00122DEF">
        <w:rPr>
          <w:szCs w:val="26"/>
          <w:lang w:val="nl-NL"/>
        </w:rPr>
        <w:t>Có đạo đức tốt, lối sống giản dị, lành mạnh, đoàn kết, quan hệ tốt với mọi người, có tinh thần tương thân thương ái thương yêu giúp đỡ đồng chí, đồng nghiệp ở trong trường và nơi cư trú. được mọi người tin tưởng quí mến.</w:t>
      </w:r>
    </w:p>
    <w:p w:rsidR="00280CE1" w:rsidRDefault="00280CE1" w:rsidP="00280CE1">
      <w:pPr>
        <w:spacing w:before="0" w:after="0"/>
        <w:ind w:firstLine="720"/>
        <w:jc w:val="both"/>
        <w:rPr>
          <w:szCs w:val="26"/>
          <w:lang w:val="nl-NL"/>
        </w:rPr>
      </w:pPr>
      <w:r w:rsidRPr="00122DEF">
        <w:rPr>
          <w:szCs w:val="26"/>
          <w:lang w:val="nl-NL"/>
        </w:rPr>
        <w:t>Tinh thần và kết qủa thực hành tiết kiệm, đấu tranh chống tham nhũng, lãng phí, quan liêu và các biểu hiện, tiêu cực khác: việc giữ gìn tư cách, đạo đức, tính tiên phong gương mẫu của người đảng viên, Thực hiện Cuộc vận động “Học tập và làm theo tấm gương đạo đức Hồ Chí Minh” Chấp hành Quy định của Bộ chính trị về những điều đảng viên không được làm: việc giữ gìn đoàn kết trong Đảng trên cơ sở cương lĩnh chính trị và Điều Lệ Đảng: quan hệ với nhân dân, tôn trọng và phát huy quyền làm chủ của nhân dân: thực hiện quy chế dân chủ ở cơ sở.</w:t>
      </w:r>
    </w:p>
    <w:p w:rsidR="00223451" w:rsidRPr="00223451" w:rsidRDefault="00223451" w:rsidP="00280CE1">
      <w:pPr>
        <w:spacing w:before="0" w:after="0"/>
        <w:ind w:firstLine="720"/>
        <w:jc w:val="both"/>
        <w:rPr>
          <w:b/>
          <w:szCs w:val="26"/>
          <w:lang w:val="nl-NL"/>
        </w:rPr>
      </w:pPr>
      <w:r>
        <w:rPr>
          <w:szCs w:val="26"/>
          <w:lang w:val="nl-NL"/>
        </w:rPr>
        <w:t xml:space="preserve">                                                                         </w:t>
      </w:r>
      <w:r w:rsidR="00A77B16">
        <w:rPr>
          <w:szCs w:val="26"/>
          <w:lang w:val="nl-NL"/>
        </w:rPr>
        <w:t xml:space="preserve">     </w:t>
      </w:r>
      <w:r>
        <w:rPr>
          <w:szCs w:val="26"/>
          <w:lang w:val="nl-NL"/>
        </w:rPr>
        <w:t xml:space="preserve"> </w:t>
      </w:r>
      <w:r w:rsidRPr="00223451">
        <w:rPr>
          <w:b/>
          <w:szCs w:val="26"/>
          <w:lang w:val="nl-NL"/>
        </w:rPr>
        <w:t>Tp.HCM, ngày 10 thang 8 năm 2017</w:t>
      </w:r>
    </w:p>
    <w:p w:rsidR="00DE1F4B" w:rsidRPr="00223451" w:rsidRDefault="00BE0FA0" w:rsidP="00223451">
      <w:pPr>
        <w:pStyle w:val="NormalWeb"/>
        <w:pBdr>
          <w:top w:val="single" w:sz="4" w:space="0" w:color="FFFFFF"/>
        </w:pBdr>
        <w:shd w:val="clear" w:color="auto" w:fill="FFFFFF"/>
        <w:spacing w:before="0" w:beforeAutospacing="0" w:after="0" w:afterAutospacing="0" w:line="312" w:lineRule="auto"/>
        <w:jc w:val="both"/>
        <w:rPr>
          <w:b/>
          <w:sz w:val="32"/>
          <w:szCs w:val="32"/>
        </w:rPr>
      </w:pPr>
      <w:r>
        <w:rPr>
          <w:b/>
          <w:sz w:val="32"/>
          <w:szCs w:val="32"/>
        </w:rPr>
        <w:t xml:space="preserve">                                                  </w:t>
      </w:r>
      <w:r w:rsidR="00223451">
        <w:rPr>
          <w:b/>
          <w:sz w:val="32"/>
          <w:szCs w:val="32"/>
        </w:rPr>
        <w:t xml:space="preserve">            </w:t>
      </w:r>
      <w:r w:rsidR="00A77B16">
        <w:rPr>
          <w:b/>
          <w:sz w:val="32"/>
          <w:szCs w:val="32"/>
        </w:rPr>
        <w:t xml:space="preserve">                           </w:t>
      </w:r>
      <w:bookmarkStart w:id="0" w:name="_GoBack"/>
      <w:bookmarkEnd w:id="0"/>
      <w:r w:rsidRPr="00122DEF">
        <w:rPr>
          <w:b/>
          <w:sz w:val="32"/>
          <w:szCs w:val="32"/>
        </w:rPr>
        <w:t>Người viết</w:t>
      </w:r>
    </w:p>
    <w:p w:rsidR="00DE1F4B" w:rsidRPr="00122DEF" w:rsidRDefault="00DE1F4B" w:rsidP="001B30C2">
      <w:pPr>
        <w:pStyle w:val="NormalWeb"/>
        <w:pBdr>
          <w:top w:val="single" w:sz="4" w:space="0" w:color="FFFFFF"/>
        </w:pBdr>
        <w:shd w:val="clear" w:color="auto" w:fill="FFFFFF"/>
        <w:spacing w:before="0" w:beforeAutospacing="0" w:after="0" w:afterAutospacing="0" w:line="312" w:lineRule="auto"/>
        <w:jc w:val="both"/>
        <w:rPr>
          <w:b/>
          <w:color w:val="000000"/>
          <w:sz w:val="26"/>
          <w:szCs w:val="26"/>
        </w:rPr>
      </w:pPr>
    </w:p>
    <w:p w:rsidR="00223451" w:rsidRDefault="00E62CB5" w:rsidP="006E0633">
      <w:pPr>
        <w:rPr>
          <w:b/>
          <w:sz w:val="32"/>
          <w:szCs w:val="32"/>
        </w:rPr>
      </w:pPr>
      <w:r w:rsidRPr="00122DEF">
        <w:rPr>
          <w:b/>
          <w:sz w:val="32"/>
          <w:szCs w:val="32"/>
        </w:rPr>
        <w:lastRenderedPageBreak/>
        <w:t xml:space="preserve"> </w:t>
      </w:r>
    </w:p>
    <w:p w:rsidR="00223451" w:rsidRDefault="00223451" w:rsidP="006E0633">
      <w:pPr>
        <w:rPr>
          <w:b/>
          <w:sz w:val="32"/>
          <w:szCs w:val="32"/>
        </w:rPr>
      </w:pPr>
    </w:p>
    <w:p w:rsidR="000E3AEE" w:rsidRPr="00122DEF" w:rsidRDefault="000E3AEE" w:rsidP="006E0633">
      <w:pPr>
        <w:rPr>
          <w:b/>
          <w:sz w:val="32"/>
          <w:szCs w:val="32"/>
        </w:rPr>
      </w:pPr>
      <w:r w:rsidRPr="00122DEF">
        <w:rPr>
          <w:b/>
          <w:sz w:val="32"/>
          <w:szCs w:val="32"/>
        </w:rPr>
        <w:t xml:space="preserve">                                </w:t>
      </w:r>
    </w:p>
    <w:p w:rsidR="006E0633" w:rsidRPr="00122DEF" w:rsidRDefault="000E3AEE">
      <w:pPr>
        <w:jc w:val="center"/>
        <w:rPr>
          <w:sz w:val="32"/>
          <w:szCs w:val="32"/>
        </w:rPr>
      </w:pPr>
      <w:r w:rsidRPr="00122DEF">
        <w:rPr>
          <w:sz w:val="32"/>
          <w:szCs w:val="32"/>
        </w:rPr>
        <w:t xml:space="preserve">                                             </w:t>
      </w:r>
    </w:p>
    <w:sectPr w:rsidR="006E0633" w:rsidRPr="00122DEF" w:rsidSect="00223451">
      <w:pgSz w:w="12240" w:h="15840"/>
      <w:pgMar w:top="426" w:right="1041" w:bottom="567"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0633"/>
    <w:rsid w:val="000C150E"/>
    <w:rsid w:val="000E3AEE"/>
    <w:rsid w:val="00122DEF"/>
    <w:rsid w:val="001B30C2"/>
    <w:rsid w:val="00223451"/>
    <w:rsid w:val="00280CE1"/>
    <w:rsid w:val="00340596"/>
    <w:rsid w:val="00667C7D"/>
    <w:rsid w:val="006E0633"/>
    <w:rsid w:val="00A77B16"/>
    <w:rsid w:val="00AE40D1"/>
    <w:rsid w:val="00BE0FA0"/>
    <w:rsid w:val="00C2181C"/>
    <w:rsid w:val="00C44628"/>
    <w:rsid w:val="00D83CBC"/>
    <w:rsid w:val="00DE1F4B"/>
    <w:rsid w:val="00E62C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0633"/>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semiHidden/>
    <w:rsid w:val="006E0633"/>
    <w:pPr>
      <w:spacing w:after="160" w:line="240" w:lineRule="exact"/>
      <w:jc w:val="both"/>
    </w:pPr>
    <w:rPr>
      <w:rFonts w:ascii="Arial" w:hAnsi="Arial" w:cs="Arial"/>
    </w:rPr>
  </w:style>
  <w:style w:type="character" w:styleId="Strong">
    <w:name w:val="Strong"/>
    <w:basedOn w:val="DefaultParagraphFont"/>
    <w:qFormat/>
    <w:rsid w:val="006E0633"/>
    <w:rPr>
      <w:rFonts w:ascii="Arial" w:hAnsi="Arial" w:cs="Arial"/>
      <w:b/>
      <w:bCs/>
    </w:rPr>
  </w:style>
  <w:style w:type="paragraph" w:styleId="NormalWeb">
    <w:name w:val="Normal (Web)"/>
    <w:basedOn w:val="Normal"/>
    <w:rsid w:val="006E0633"/>
    <w:pPr>
      <w:spacing w:before="100" w:beforeAutospacing="1" w:after="100" w:afterAutospacing="1" w:line="240" w:lineRule="auto"/>
    </w:pPr>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0633"/>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semiHidden/>
    <w:rsid w:val="006E0633"/>
    <w:pPr>
      <w:spacing w:after="160" w:line="240" w:lineRule="exact"/>
      <w:jc w:val="both"/>
    </w:pPr>
    <w:rPr>
      <w:rFonts w:ascii="Arial" w:hAnsi="Arial" w:cs="Arial"/>
    </w:rPr>
  </w:style>
  <w:style w:type="character" w:styleId="Strong">
    <w:name w:val="Strong"/>
    <w:basedOn w:val="DefaultParagraphFont"/>
    <w:qFormat/>
    <w:rsid w:val="006E0633"/>
    <w:rPr>
      <w:rFonts w:ascii="Arial" w:hAnsi="Arial" w:cs="Arial"/>
      <w:b/>
      <w:bCs/>
    </w:rPr>
  </w:style>
  <w:style w:type="paragraph" w:styleId="NormalWeb">
    <w:name w:val="Normal (Web)"/>
    <w:basedOn w:val="Normal"/>
    <w:rsid w:val="006E0633"/>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7DEA90-434B-4756-8961-C379A03B2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875</Words>
  <Characters>4991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4</cp:revision>
  <dcterms:created xsi:type="dcterms:W3CDTF">2017-08-10T07:07:00Z</dcterms:created>
  <dcterms:modified xsi:type="dcterms:W3CDTF">2017-08-10T07:17:00Z</dcterms:modified>
</cp:coreProperties>
</file>